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In order to make transitions as easy as possible for all Church Partners, Henderson Community Church has allocated the following spaces for your use under the following conditions: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Your designated storage spaces should be accessed either: 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During your designated time on the property, or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During HCC normal operating hours from 9:00 am to 4:00 pm, Tuesday through Sundays. </w:t>
      </w:r>
    </w:p>
    <w:p w:rsidR="00000000" w:rsidDel="00000000" w:rsidP="00000000" w:rsidRDefault="00000000" w:rsidRPr="00000000" w14:paraId="0000000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 storage of paints or flammable materials allowed at any time.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HCC is not responsible for any damages or theft of any items placed into storage.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a Church Partner vacates their agreement, after 30-days any property left in storage will be donated without prejudice to a local non-profit organization and/or removed from the property.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Your Designated Storage Space(s) are: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rtl w:val="0"/>
        </w:rPr>
        <w:t xml:space="preserve">Signatures: </w:t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tab/>
        <w:t xml:space="preserve">Date: </w:t>
      </w:r>
      <w:r w:rsidDel="00000000" w:rsidR="00000000" w:rsidRPr="00000000">
        <w:rPr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ab/>
        <w:t xml:space="preserve">Church Partner Point of Contact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u w:val="single"/>
        </w:rPr>
      </w:pPr>
      <w:r w:rsidDel="00000000" w:rsidR="00000000" w:rsidRPr="00000000">
        <w:rPr>
          <w:rtl w:val="0"/>
        </w:rPr>
        <w:t xml:space="preserve">Approved:</w:t>
        <w:tab/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tab/>
        <w:t xml:space="preserve">Date: </w:t>
      </w:r>
      <w:r w:rsidDel="00000000" w:rsidR="00000000" w:rsidRPr="00000000">
        <w:rPr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ab/>
        <w:t xml:space="preserve">Designated Trustee</w:t>
      </w:r>
    </w:p>
    <w:p w:rsidR="00000000" w:rsidDel="00000000" w:rsidP="00000000" w:rsidRDefault="00000000" w:rsidRPr="00000000" w14:paraId="00000026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center"/>
      <w:rPr>
        <w:b w:val="1"/>
        <w:sz w:val="52"/>
        <w:szCs w:val="52"/>
      </w:rPr>
    </w:pPr>
    <w:r w:rsidDel="00000000" w:rsidR="00000000" w:rsidRPr="00000000">
      <w:rPr>
        <w:b w:val="1"/>
        <w:sz w:val="52"/>
        <w:szCs w:val="52"/>
        <w:rtl w:val="0"/>
      </w:rPr>
      <w:t xml:space="preserve">Addendum III - Storage Use</w:t>
    </w:r>
  </w:p>
  <w:p w:rsidR="00000000" w:rsidDel="00000000" w:rsidP="00000000" w:rsidRDefault="00000000" w:rsidRPr="00000000" w14:paraId="00000028">
    <w:pPr>
      <w:jc w:val="center"/>
      <w:rPr>
        <w:sz w:val="40"/>
        <w:szCs w:val="40"/>
      </w:rPr>
    </w:pPr>
    <w:r w:rsidDel="00000000" w:rsidR="00000000" w:rsidRPr="00000000">
      <w:rPr>
        <w:sz w:val="40"/>
        <w:szCs w:val="40"/>
        <w:rtl w:val="0"/>
      </w:rPr>
      <w:t xml:space="preserve">Henderson Community Church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